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80" w:rsidRPr="00055141" w:rsidRDefault="00180780" w:rsidP="00180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Pr="00055141">
        <w:rPr>
          <w:rFonts w:ascii="Times New Roman" w:hAnsi="Times New Roman" w:cs="Times New Roman"/>
          <w:sz w:val="28"/>
          <w:szCs w:val="28"/>
        </w:rPr>
        <w:t>ЗАТВЕРДЖУЮ</w:t>
      </w:r>
    </w:p>
    <w:p w:rsidR="00180780" w:rsidRPr="00055141" w:rsidRDefault="00180780" w:rsidP="00180780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055141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05514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5514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55141">
        <w:rPr>
          <w:rFonts w:ascii="Times New Roman" w:hAnsi="Times New Roman" w:cs="Times New Roman"/>
          <w:sz w:val="28"/>
          <w:szCs w:val="28"/>
        </w:rPr>
        <w:t xml:space="preserve">                В.П.Осадчий </w:t>
      </w:r>
    </w:p>
    <w:p w:rsidR="00180780" w:rsidRPr="001E6B88" w:rsidRDefault="00180780" w:rsidP="00180780">
      <w:pPr>
        <w:pStyle w:val="FR2"/>
        <w:spacing w:line="276" w:lineRule="auto"/>
        <w:ind w:left="720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Наказ від 31</w:t>
      </w:r>
      <w:r w:rsidRPr="00AD42BB">
        <w:rPr>
          <w:rFonts w:ascii="Times New Roman" w:hAnsi="Times New Roman" w:cs="Times New Roman"/>
          <w:sz w:val="28"/>
          <w:szCs w:val="28"/>
        </w:rPr>
        <w:t xml:space="preserve"> серпня 201</w:t>
      </w:r>
      <w:r>
        <w:rPr>
          <w:rFonts w:ascii="Times New Roman" w:hAnsi="Times New Roman" w:cs="Times New Roman"/>
          <w:sz w:val="28"/>
          <w:szCs w:val="28"/>
        </w:rPr>
        <w:t>8 року №84</w:t>
      </w:r>
      <w:r w:rsidRPr="00AD42B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80780" w:rsidRPr="001E6B88" w:rsidRDefault="00180780" w:rsidP="00180780">
      <w:pPr>
        <w:pStyle w:val="FR2"/>
        <w:spacing w:line="276" w:lineRule="auto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</w:p>
    <w:p w:rsidR="00180780" w:rsidRPr="001E6B88" w:rsidRDefault="00180780" w:rsidP="00180780">
      <w:pPr>
        <w:pStyle w:val="FR2"/>
        <w:spacing w:line="276" w:lineRule="auto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</w:p>
    <w:p w:rsidR="00180780" w:rsidRPr="00180780" w:rsidRDefault="00180780" w:rsidP="001807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807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ІНСТРУКЦІЯ</w:t>
      </w:r>
    </w:p>
    <w:p w:rsidR="00180780" w:rsidRPr="00180780" w:rsidRDefault="00180780" w:rsidP="001807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807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пожежної безпеки </w:t>
      </w:r>
      <w:r w:rsidRPr="000551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шкільній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бібілотеці</w:t>
      </w:r>
      <w:proofErr w:type="spellEnd"/>
    </w:p>
    <w:p w:rsidR="00180780" w:rsidRPr="00180780" w:rsidRDefault="00180780" w:rsidP="0018078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80780" w:rsidRPr="00180780" w:rsidRDefault="00180780" w:rsidP="0018078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80780" w:rsidRPr="00055141" w:rsidRDefault="00180780" w:rsidP="001807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i/>
          <w:sz w:val="28"/>
          <w:szCs w:val="28"/>
        </w:rPr>
        <w:t>І</w:t>
      </w: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55141">
        <w:rPr>
          <w:rFonts w:ascii="Times New Roman" w:eastAsia="Times New Roman" w:hAnsi="Times New Roman" w:cs="Times New Roman"/>
          <w:i/>
          <w:sz w:val="28"/>
          <w:szCs w:val="28"/>
        </w:rPr>
        <w:t>Загальні</w:t>
      </w:r>
      <w:proofErr w:type="spellEnd"/>
      <w:r w:rsidRPr="0005514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i/>
          <w:sz w:val="28"/>
          <w:szCs w:val="28"/>
        </w:rPr>
        <w:t>положення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80" w:rsidRPr="00055141" w:rsidRDefault="00180780" w:rsidP="001807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780" w:rsidRPr="00055141" w:rsidRDefault="00180780" w:rsidP="001807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Інструкція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розроблена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514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5141">
        <w:rPr>
          <w:rFonts w:ascii="Times New Roman" w:eastAsia="Times New Roman" w:hAnsi="Times New Roman" w:cs="Times New Roman"/>
          <w:sz w:val="28"/>
          <w:szCs w:val="28"/>
        </w:rPr>
        <w:t>основ</w:t>
      </w:r>
      <w:proofErr w:type="gramEnd"/>
      <w:r w:rsidRPr="0005514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 «Правил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пожежної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80780" w:rsidRPr="00055141" w:rsidRDefault="00180780" w:rsidP="001807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05514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працівники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шкільної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бібліотеки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пройти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80780" w:rsidRPr="00055141" w:rsidRDefault="00180780" w:rsidP="001807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вступний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первинний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протипожежні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інструктажі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, про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робиться</w:t>
      </w:r>
      <w:proofErr w:type="spellEnd"/>
    </w:p>
    <w:p w:rsidR="00180780" w:rsidRPr="00055141" w:rsidRDefault="00180780" w:rsidP="001807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запис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в «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Журналі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реєстрації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інструктажів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пожежної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gramStart"/>
      <w:r w:rsidRPr="0005514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журналі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514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55141"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проходження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інструктажу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підписи</w:t>
      </w:r>
      <w:proofErr w:type="spellEnd"/>
    </w:p>
    <w:p w:rsidR="00180780" w:rsidRPr="00055141" w:rsidRDefault="00180780" w:rsidP="00180780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інструктуючого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працівника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Повторний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інструктаж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проводиться один раз на </w:t>
      </w:r>
      <w:proofErr w:type="spellStart"/>
      <w:proofErr w:type="gramStart"/>
      <w:r w:rsidRPr="0005514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55141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  <w:u w:val="single"/>
        </w:rPr>
        <w:t>Працівник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  <w:u w:val="single"/>
        </w:rPr>
        <w:t>шкільної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  <w:u w:val="single"/>
        </w:rPr>
        <w:t>бібліотеки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5141">
        <w:rPr>
          <w:rFonts w:ascii="Times New Roman" w:eastAsia="Times New Roman" w:hAnsi="Times New Roman" w:cs="Times New Roman"/>
          <w:sz w:val="28"/>
          <w:szCs w:val="28"/>
          <w:u w:val="single"/>
        </w:rPr>
        <w:t>повинен</w:t>
      </w:r>
      <w:proofErr w:type="gram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141">
        <w:rPr>
          <w:rFonts w:ascii="Times New Roman" w:eastAsia="Times New Roman" w:hAnsi="Times New Roman" w:cs="Times New Roman"/>
          <w:sz w:val="28"/>
          <w:szCs w:val="28"/>
          <w:u w:val="single"/>
        </w:rPr>
        <w:t>знати</w:t>
      </w:r>
      <w:r w:rsidRPr="000551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1.4.1. Правила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внутрішкільного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розпорядку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1.4.2. Номер телефону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найближчого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514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55141">
        <w:rPr>
          <w:rFonts w:ascii="Times New Roman" w:eastAsia="Times New Roman" w:hAnsi="Times New Roman" w:cs="Times New Roman"/>
          <w:sz w:val="28"/>
          <w:szCs w:val="28"/>
        </w:rPr>
        <w:t>ідрозділу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пожежної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  <w:t>телефону 01)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1.4.3. Номера 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телефонів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1.4.4.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Розташування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систем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водопостачання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первинних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пожежо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гасіння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1.4.5. Шляхи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евакуації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випадок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пожежі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>1.4.6. Правила (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вміти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користування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первинними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засобами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пожежогасіння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>1.4.7. Правила (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вміти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першої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медичної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потерпілим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5141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нещасних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випадках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1.4.8.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Робоче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працівника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шкільної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бібліотеки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повинно бути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обладнане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засобами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зв’язку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1.4.9.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  <w:u w:val="single"/>
        </w:rPr>
        <w:t>Працівнику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  <w:u w:val="single"/>
        </w:rPr>
        <w:t>шкільної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  <w:u w:val="single"/>
        </w:rPr>
        <w:t>бібліотеки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  <w:u w:val="single"/>
        </w:rPr>
        <w:t>забороняється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1.5.1.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побутові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електрокип’ятильники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, чайники та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електроприлади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без негорючих </w:t>
      </w:r>
      <w:proofErr w:type="spellStart"/>
      <w:proofErr w:type="gramStart"/>
      <w:r w:rsidRPr="0005514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55141">
        <w:rPr>
          <w:rFonts w:ascii="Times New Roman" w:eastAsia="Times New Roman" w:hAnsi="Times New Roman" w:cs="Times New Roman"/>
          <w:sz w:val="28"/>
          <w:szCs w:val="28"/>
        </w:rPr>
        <w:t>ідставок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залишати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без негорючих 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05514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55141">
        <w:rPr>
          <w:rFonts w:ascii="Times New Roman" w:eastAsia="Times New Roman" w:hAnsi="Times New Roman" w:cs="Times New Roman"/>
          <w:sz w:val="28"/>
          <w:szCs w:val="28"/>
        </w:rPr>
        <w:t>ідставок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залишати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нагляду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увімкненими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електромережу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.        </w:t>
      </w:r>
    </w:p>
    <w:p w:rsidR="00180780" w:rsidRDefault="00180780" w:rsidP="0018078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1.5.2.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Палити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застосовувати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легкозаймисті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514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55141">
        <w:rPr>
          <w:rFonts w:ascii="Times New Roman" w:eastAsia="Times New Roman" w:hAnsi="Times New Roman" w:cs="Times New Roman"/>
          <w:sz w:val="28"/>
          <w:szCs w:val="28"/>
        </w:rPr>
        <w:t>ідини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</w:r>
      <w:r w:rsidRPr="00055141">
        <w:rPr>
          <w:rFonts w:ascii="Times New Roman" w:eastAsia="Times New Roman" w:hAnsi="Times New Roman" w:cs="Times New Roman"/>
          <w:i/>
          <w:sz w:val="28"/>
          <w:szCs w:val="28"/>
        </w:rPr>
        <w:t xml:space="preserve">ІІ. </w:t>
      </w:r>
      <w:proofErr w:type="spellStart"/>
      <w:r w:rsidRPr="00055141">
        <w:rPr>
          <w:rFonts w:ascii="Times New Roman" w:eastAsia="Times New Roman" w:hAnsi="Times New Roman" w:cs="Times New Roman"/>
          <w:i/>
          <w:sz w:val="28"/>
          <w:szCs w:val="28"/>
        </w:rPr>
        <w:t>Дії</w:t>
      </w:r>
      <w:proofErr w:type="spellEnd"/>
      <w:r w:rsidRPr="0005514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i/>
          <w:sz w:val="28"/>
          <w:szCs w:val="28"/>
        </w:rPr>
        <w:t>працівника</w:t>
      </w:r>
      <w:proofErr w:type="spellEnd"/>
      <w:r w:rsidRPr="0005514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i/>
          <w:sz w:val="28"/>
          <w:szCs w:val="28"/>
        </w:rPr>
        <w:t>шкільної</w:t>
      </w:r>
      <w:proofErr w:type="spellEnd"/>
      <w:r w:rsidRPr="0005514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i/>
          <w:sz w:val="28"/>
          <w:szCs w:val="28"/>
        </w:rPr>
        <w:t>бібліотеки</w:t>
      </w:r>
      <w:proofErr w:type="spellEnd"/>
      <w:r w:rsidRPr="0005514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55141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proofErr w:type="gramEnd"/>
      <w:r w:rsidRPr="0005514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i/>
          <w:sz w:val="28"/>
          <w:szCs w:val="28"/>
        </w:rPr>
        <w:t>разі</w:t>
      </w:r>
      <w:proofErr w:type="spellEnd"/>
      <w:r w:rsidRPr="0005514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i/>
          <w:sz w:val="28"/>
          <w:szCs w:val="28"/>
        </w:rPr>
        <w:t>виявлення</w:t>
      </w:r>
      <w:proofErr w:type="spellEnd"/>
      <w:r w:rsidRPr="0005514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i/>
          <w:sz w:val="28"/>
          <w:szCs w:val="28"/>
        </w:rPr>
        <w:t>пожежі</w:t>
      </w:r>
      <w:proofErr w:type="spellEnd"/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(</w:t>
      </w:r>
      <w:proofErr w:type="spellStart"/>
      <w:r w:rsidRPr="00055141">
        <w:rPr>
          <w:rFonts w:ascii="Times New Roman" w:eastAsia="Times New Roman" w:hAnsi="Times New Roman" w:cs="Times New Roman"/>
          <w:i/>
          <w:sz w:val="28"/>
          <w:szCs w:val="28"/>
        </w:rPr>
        <w:t>ознак</w:t>
      </w:r>
      <w:proofErr w:type="spellEnd"/>
      <w:r w:rsidRPr="0005514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i/>
          <w:sz w:val="28"/>
          <w:szCs w:val="28"/>
        </w:rPr>
        <w:t>горіння</w:t>
      </w:r>
      <w:proofErr w:type="spellEnd"/>
      <w:r w:rsidRPr="00055141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1.5.3.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Негайно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повідомити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телефоном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пожежну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службу.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назвати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адресу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об’єкта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вказати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поверхі</w:t>
      </w:r>
      <w:proofErr w:type="gramStart"/>
      <w:r w:rsidRPr="0005514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буді</w:t>
      </w:r>
      <w:proofErr w:type="gramStart"/>
      <w:r w:rsidRPr="00055141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05514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пожежі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, обстановку на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пожежі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людей,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  <w:t xml:space="preserve">а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повідомити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5141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055141">
        <w:rPr>
          <w:rFonts w:ascii="Times New Roman" w:eastAsia="Times New Roman" w:hAnsi="Times New Roman" w:cs="Times New Roman"/>
          <w:sz w:val="28"/>
          <w:szCs w:val="28"/>
        </w:rPr>
        <w:t>ізвище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1.5.4.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повідомити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пожежу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1.5.5. По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прибутті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вказівки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1.5.6. До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прибуття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514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55141"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прибуття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пожежного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05514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55141">
        <w:rPr>
          <w:rFonts w:ascii="Times New Roman" w:eastAsia="Times New Roman" w:hAnsi="Times New Roman" w:cs="Times New Roman"/>
          <w:sz w:val="28"/>
          <w:szCs w:val="28"/>
        </w:rPr>
        <w:t>ідрозділу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консультувати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гасіння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конструктивні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технологічні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об’єкта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виникла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пожежа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прилеглих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будівель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пристроїв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1.5.7. </w:t>
      </w:r>
      <w:r w:rsidRPr="00055141">
        <w:rPr>
          <w:rFonts w:ascii="Times New Roman" w:eastAsia="Times New Roman" w:hAnsi="Times New Roman" w:cs="Times New Roman"/>
          <w:sz w:val="28"/>
          <w:szCs w:val="28"/>
          <w:u w:val="single"/>
        </w:rPr>
        <w:t>Правила</w:t>
      </w: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  <w:u w:val="single"/>
        </w:rPr>
        <w:t>користування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  <w:u w:val="single"/>
        </w:rPr>
        <w:t>вогнегасниками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1.5.8.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Переносні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вогнегасники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містять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обмежену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вогнегасної</w:t>
      </w:r>
      <w:proofErr w:type="spellEnd"/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речовини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як правило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безперервне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подання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  <w:t xml:space="preserve">короткого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проміжку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часу, через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помилки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допущені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користу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ванні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виправити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неможливо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Нижче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наведені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практичні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прийоми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(у </w:t>
      </w:r>
      <w:proofErr w:type="spellStart"/>
      <w:proofErr w:type="gramStart"/>
      <w:r w:rsidRPr="0005514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55141">
        <w:rPr>
          <w:rFonts w:ascii="Times New Roman" w:eastAsia="Times New Roman" w:hAnsi="Times New Roman" w:cs="Times New Roman"/>
          <w:sz w:val="28"/>
          <w:szCs w:val="28"/>
        </w:rPr>
        <w:t>ізних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ситуаціях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дотримуватися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користуванні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вогнегасниками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1.5.9.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Водяні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вогнегасники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використовуються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гасіння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пожеж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proofErr w:type="gramStart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горіння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твердих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речовин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1.6.0.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Пінні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вогнегасники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використовуються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гасіння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пожеж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класів</w:t>
      </w:r>
      <w:proofErr w:type="spellEnd"/>
      <w:proofErr w:type="gramStart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горіння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твердих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05514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55141">
        <w:rPr>
          <w:rFonts w:ascii="Times New Roman" w:eastAsia="Times New Roman" w:hAnsi="Times New Roman" w:cs="Times New Roman"/>
          <w:sz w:val="28"/>
          <w:szCs w:val="28"/>
        </w:rPr>
        <w:t>ідких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речовин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1.6.1.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Порошкові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вогнегасники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використовуються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гасіння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пожеж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класів</w:t>
      </w:r>
      <w:proofErr w:type="spellEnd"/>
      <w:proofErr w:type="gramStart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 А</w:t>
      </w:r>
      <w:proofErr w:type="gramEnd"/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вогнегасника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порошком ПСБ-3), В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С (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горіння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твердих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5514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55141">
        <w:rPr>
          <w:rFonts w:ascii="Times New Roman" w:eastAsia="Times New Roman" w:hAnsi="Times New Roman" w:cs="Times New Roman"/>
          <w:sz w:val="28"/>
          <w:szCs w:val="28"/>
        </w:rPr>
        <w:t>ідких</w:t>
      </w:r>
      <w:proofErr w:type="spellEnd"/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  <w:t xml:space="preserve">та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газоподібних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речовин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i/>
          <w:sz w:val="28"/>
          <w:szCs w:val="28"/>
        </w:rPr>
        <w:t xml:space="preserve">ІІІ. </w:t>
      </w:r>
      <w:proofErr w:type="spellStart"/>
      <w:r w:rsidRPr="00055141">
        <w:rPr>
          <w:rFonts w:ascii="Times New Roman" w:eastAsia="Times New Roman" w:hAnsi="Times New Roman" w:cs="Times New Roman"/>
          <w:i/>
          <w:sz w:val="28"/>
          <w:szCs w:val="28"/>
        </w:rPr>
        <w:t>Надання</w:t>
      </w:r>
      <w:proofErr w:type="spellEnd"/>
      <w:r w:rsidRPr="0005514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i/>
          <w:sz w:val="28"/>
          <w:szCs w:val="28"/>
        </w:rPr>
        <w:t>першої</w:t>
      </w:r>
      <w:proofErr w:type="spellEnd"/>
      <w:r w:rsidRPr="0005514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i/>
          <w:sz w:val="28"/>
          <w:szCs w:val="28"/>
        </w:rPr>
        <w:t>допомоги</w:t>
      </w:r>
      <w:proofErr w:type="spellEnd"/>
      <w:r w:rsidRPr="0005514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i/>
          <w:sz w:val="28"/>
          <w:szCs w:val="28"/>
        </w:rPr>
        <w:t>потерпілим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1.6.2.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першої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141">
        <w:rPr>
          <w:rFonts w:ascii="Times New Roman" w:eastAsia="Times New Roman" w:hAnsi="Times New Roman" w:cs="Times New Roman"/>
          <w:sz w:val="28"/>
          <w:szCs w:val="28"/>
          <w:u w:val="single"/>
        </w:rPr>
        <w:t>при</w:t>
      </w: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  <w:u w:val="single"/>
        </w:rPr>
        <w:t>ураженні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  <w:u w:val="single"/>
        </w:rPr>
        <w:t>електричним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  <w:u w:val="single"/>
        </w:rPr>
        <w:t>струмом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ураженні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електричним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струмом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негайно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звільнити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потерпілого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514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055141"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електричного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струму,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відключивши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електроустановку</w:t>
      </w:r>
      <w:proofErr w:type="spellEnd"/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джерела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живлення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, а при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неможливості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відключення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відтягнути</w:t>
      </w:r>
      <w:proofErr w:type="spellEnd"/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055141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55141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струмоведучих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частин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одяг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1.6.3. </w:t>
      </w:r>
      <w:proofErr w:type="gramStart"/>
      <w:r w:rsidRPr="00055141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відсутності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потерпілого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дихання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пульсу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робити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йому</w:t>
      </w:r>
      <w:proofErr w:type="spellEnd"/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Штучне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дихання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непрямий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масаж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серця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звернувши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зіниці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Розширені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зіниці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5141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055141">
        <w:rPr>
          <w:rFonts w:ascii="Times New Roman" w:eastAsia="Times New Roman" w:hAnsi="Times New Roman" w:cs="Times New Roman"/>
          <w:sz w:val="28"/>
          <w:szCs w:val="28"/>
        </w:rPr>
        <w:t>ідчать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різке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погіршення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кровообігу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мозку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Приступити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оживлення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потерпілого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1.6.4. Перша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допомога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141">
        <w:rPr>
          <w:rFonts w:ascii="Times New Roman" w:eastAsia="Times New Roman" w:hAnsi="Times New Roman" w:cs="Times New Roman"/>
          <w:sz w:val="28"/>
          <w:szCs w:val="28"/>
          <w:u w:val="single"/>
        </w:rPr>
        <w:t>при</w:t>
      </w: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  <w:u w:val="single"/>
        </w:rPr>
        <w:t>пораненні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першої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пораненні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розкрити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індиві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дуальний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пакет,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накласти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стерильний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перев’язочний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5141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055141">
        <w:rPr>
          <w:rFonts w:ascii="Times New Roman" w:eastAsia="Times New Roman" w:hAnsi="Times New Roman" w:cs="Times New Roman"/>
          <w:sz w:val="28"/>
          <w:szCs w:val="28"/>
        </w:rPr>
        <w:t>іал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зав’язати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141">
        <w:rPr>
          <w:rFonts w:ascii="Times New Roman" w:eastAsia="Times New Roman" w:hAnsi="Times New Roman" w:cs="Times New Roman"/>
          <w:sz w:val="28"/>
          <w:szCs w:val="28"/>
        </w:rPr>
        <w:tab/>
        <w:t xml:space="preserve">бинтом.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пакету не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виявиться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, то для </w:t>
      </w:r>
      <w:proofErr w:type="spellStart"/>
      <w:proofErr w:type="gramStart"/>
      <w:r w:rsidRPr="00055141">
        <w:rPr>
          <w:rFonts w:ascii="Times New Roman" w:eastAsia="Times New Roman" w:hAnsi="Times New Roman" w:cs="Times New Roman"/>
          <w:sz w:val="28"/>
          <w:szCs w:val="28"/>
        </w:rPr>
        <w:t>перев’язки</w:t>
      </w:r>
      <w:proofErr w:type="spellEnd"/>
      <w:proofErr w:type="gram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використати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чисту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носову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хустинку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1.6.5. Перша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допомога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141">
        <w:rPr>
          <w:rFonts w:ascii="Times New Roman" w:eastAsia="Times New Roman" w:hAnsi="Times New Roman" w:cs="Times New Roman"/>
          <w:sz w:val="28"/>
          <w:szCs w:val="28"/>
          <w:u w:val="single"/>
        </w:rPr>
        <w:t>при</w:t>
      </w: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141">
        <w:rPr>
          <w:rFonts w:ascii="Times New Roman" w:eastAsia="Times New Roman" w:hAnsi="Times New Roman" w:cs="Times New Roman"/>
          <w:sz w:val="28"/>
          <w:szCs w:val="28"/>
          <w:u w:val="single"/>
        </w:rPr>
        <w:t>переломах</w:t>
      </w: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  <w:u w:val="single"/>
        </w:rPr>
        <w:t>вивихах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55141">
        <w:rPr>
          <w:rFonts w:ascii="Times New Roman" w:eastAsia="Times New Roman" w:hAnsi="Times New Roman" w:cs="Times New Roman"/>
          <w:sz w:val="28"/>
          <w:szCs w:val="28"/>
          <w:u w:val="single"/>
        </w:rPr>
        <w:t>ударах</w:t>
      </w:r>
      <w:r w:rsidRPr="00055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переломах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вивихах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кінцівок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пошкоджену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кінцівку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укріпити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шиною, палицею, картоном.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Пошкоджену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руку </w:t>
      </w:r>
      <w:proofErr w:type="spellStart"/>
      <w:proofErr w:type="gramStart"/>
      <w:r w:rsidRPr="0005514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55141">
        <w:rPr>
          <w:rFonts w:ascii="Times New Roman" w:eastAsia="Times New Roman" w:hAnsi="Times New Roman" w:cs="Times New Roman"/>
          <w:sz w:val="28"/>
          <w:szCs w:val="28"/>
        </w:rPr>
        <w:t>ідвісити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перев’язки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шиї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прибинтувати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 до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тулуба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1.6.6.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першої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141">
        <w:rPr>
          <w:rFonts w:ascii="Times New Roman" w:eastAsia="Times New Roman" w:hAnsi="Times New Roman" w:cs="Times New Roman"/>
          <w:sz w:val="28"/>
          <w:szCs w:val="28"/>
          <w:u w:val="single"/>
        </w:rPr>
        <w:t>при</w:t>
      </w: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  <w:u w:val="single"/>
        </w:rPr>
        <w:t>теплових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  <w:u w:val="single"/>
        </w:rPr>
        <w:t>опіках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55141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опіках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вогнем, парою,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ні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якому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відкривати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пухирі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утворюються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5141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gram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перев’язувати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бинтом.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1.6.7. Перша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допомога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141">
        <w:rPr>
          <w:rFonts w:ascii="Times New Roman" w:eastAsia="Times New Roman" w:hAnsi="Times New Roman" w:cs="Times New Roman"/>
          <w:sz w:val="28"/>
          <w:szCs w:val="28"/>
          <w:u w:val="single"/>
        </w:rPr>
        <w:t>при</w:t>
      </w: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  <w:u w:val="single"/>
        </w:rPr>
        <w:t>кровотечі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того,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зупинити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кровотечу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0780" w:rsidRPr="00055141" w:rsidRDefault="00180780" w:rsidP="00180780">
      <w:pPr>
        <w:numPr>
          <w:ilvl w:val="0"/>
          <w:numId w:val="1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5514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55141">
        <w:rPr>
          <w:rFonts w:ascii="Times New Roman" w:eastAsia="Times New Roman" w:hAnsi="Times New Roman" w:cs="Times New Roman"/>
          <w:sz w:val="28"/>
          <w:szCs w:val="28"/>
        </w:rPr>
        <w:t>ідняти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поранену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кінцівку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догори;</w:t>
      </w:r>
    </w:p>
    <w:p w:rsidR="00180780" w:rsidRPr="00055141" w:rsidRDefault="00180780" w:rsidP="00180780">
      <w:pPr>
        <w:numPr>
          <w:ilvl w:val="0"/>
          <w:numId w:val="1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сильній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кровотечі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, яку не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зупинити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5141">
        <w:rPr>
          <w:rFonts w:ascii="Times New Roman" w:eastAsia="Times New Roman" w:hAnsi="Times New Roman" w:cs="Times New Roman"/>
          <w:sz w:val="28"/>
          <w:szCs w:val="28"/>
        </w:rPr>
        <w:t>пов’язкою</w:t>
      </w:r>
      <w:proofErr w:type="spellEnd"/>
      <w:proofErr w:type="gram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80780" w:rsidRPr="00055141" w:rsidRDefault="00180780" w:rsidP="00180780">
      <w:pPr>
        <w:tabs>
          <w:tab w:val="left" w:pos="540"/>
        </w:tabs>
        <w:spacing w:after="0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застосовується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здавлювання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кровоносних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судин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допомозі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згинання</w:t>
      </w:r>
      <w:proofErr w:type="spellEnd"/>
    </w:p>
    <w:p w:rsidR="00180780" w:rsidRPr="00055141" w:rsidRDefault="00180780" w:rsidP="00180780">
      <w:pPr>
        <w:tabs>
          <w:tab w:val="left" w:pos="540"/>
        </w:tabs>
        <w:spacing w:after="0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кінцівок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суглобах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пальцями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5141">
        <w:rPr>
          <w:rFonts w:ascii="Times New Roman" w:eastAsia="Times New Roman" w:hAnsi="Times New Roman" w:cs="Times New Roman"/>
          <w:sz w:val="28"/>
          <w:szCs w:val="28"/>
        </w:rPr>
        <w:t>джгутом</w:t>
      </w:r>
      <w:proofErr w:type="spellEnd"/>
      <w:r w:rsidRPr="00055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4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780" w:rsidRPr="00055141" w:rsidRDefault="00180780" w:rsidP="00180780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780" w:rsidRPr="00055141" w:rsidRDefault="00180780" w:rsidP="00180780">
      <w:pPr>
        <w:pStyle w:val="FR2"/>
        <w:spacing w:line="276" w:lineRule="auto"/>
        <w:rPr>
          <w:rFonts w:ascii="Times New Roman" w:hAnsi="Times New Roman" w:cs="Times New Roman"/>
          <w:bCs/>
          <w:noProof w:val="0"/>
          <w:sz w:val="28"/>
          <w:szCs w:val="28"/>
        </w:rPr>
      </w:pPr>
      <w:r w:rsidRPr="00055141">
        <w:rPr>
          <w:rFonts w:ascii="Times New Roman" w:hAnsi="Times New Roman" w:cs="Times New Roman"/>
          <w:bCs/>
          <w:noProof w:val="0"/>
          <w:sz w:val="28"/>
          <w:szCs w:val="28"/>
        </w:rPr>
        <w:t>З інструкцією ознайомлена:</w:t>
      </w:r>
    </w:p>
    <w:p w:rsidR="00180780" w:rsidRPr="00055141" w:rsidRDefault="00180780" w:rsidP="00180780">
      <w:pPr>
        <w:pStyle w:val="FR2"/>
        <w:spacing w:line="276" w:lineRule="auto"/>
        <w:rPr>
          <w:rFonts w:ascii="Times New Roman" w:hAnsi="Times New Roman" w:cs="Times New Roman"/>
          <w:bCs/>
          <w:noProof w:val="0"/>
          <w:sz w:val="28"/>
          <w:szCs w:val="28"/>
        </w:rPr>
      </w:pPr>
      <w:proofErr w:type="spellStart"/>
      <w:r w:rsidRPr="00055141">
        <w:rPr>
          <w:rFonts w:ascii="Times New Roman" w:hAnsi="Times New Roman" w:cs="Times New Roman"/>
          <w:bCs/>
          <w:noProof w:val="0"/>
          <w:sz w:val="28"/>
          <w:szCs w:val="28"/>
        </w:rPr>
        <w:t>Вересенко</w:t>
      </w:r>
      <w:proofErr w:type="spellEnd"/>
      <w:r w:rsidRPr="00055141">
        <w:rPr>
          <w:rFonts w:ascii="Times New Roman" w:hAnsi="Times New Roman" w:cs="Times New Roman"/>
          <w:bCs/>
          <w:noProof w:val="0"/>
          <w:sz w:val="28"/>
          <w:szCs w:val="28"/>
        </w:rPr>
        <w:t xml:space="preserve"> О.С.</w:t>
      </w:r>
    </w:p>
    <w:p w:rsidR="00180780" w:rsidRPr="00055141" w:rsidRDefault="00180780" w:rsidP="00180780">
      <w:pPr>
        <w:pStyle w:val="FR2"/>
        <w:spacing w:line="276" w:lineRule="auto"/>
        <w:rPr>
          <w:rFonts w:ascii="Times New Roman" w:hAnsi="Times New Roman" w:cs="Times New Roman"/>
          <w:bCs/>
          <w:noProof w:val="0"/>
          <w:sz w:val="28"/>
          <w:szCs w:val="28"/>
        </w:rPr>
      </w:pPr>
    </w:p>
    <w:p w:rsidR="00180780" w:rsidRPr="00055141" w:rsidRDefault="00180780" w:rsidP="00180780">
      <w:pPr>
        <w:pStyle w:val="FR2"/>
        <w:spacing w:line="276" w:lineRule="auto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</w:p>
    <w:p w:rsidR="00180780" w:rsidRPr="001E6B88" w:rsidRDefault="00180780" w:rsidP="00180780">
      <w:pPr>
        <w:pStyle w:val="FR2"/>
        <w:spacing w:line="276" w:lineRule="auto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</w:p>
    <w:p w:rsidR="00180780" w:rsidRPr="001E6B88" w:rsidRDefault="00180780" w:rsidP="00180780">
      <w:pPr>
        <w:pStyle w:val="FR2"/>
        <w:spacing w:line="276" w:lineRule="auto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</w:p>
    <w:p w:rsidR="00180780" w:rsidRPr="001E6B88" w:rsidRDefault="00180780" w:rsidP="00180780">
      <w:pPr>
        <w:pStyle w:val="FR2"/>
        <w:spacing w:line="276" w:lineRule="auto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</w:p>
    <w:p w:rsidR="00180780" w:rsidRPr="001E6B88" w:rsidRDefault="00180780" w:rsidP="00180780">
      <w:pPr>
        <w:pStyle w:val="FR2"/>
        <w:spacing w:line="276" w:lineRule="auto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</w:p>
    <w:p w:rsidR="00FC4C73" w:rsidRPr="00180780" w:rsidRDefault="00FC4C7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C4C73" w:rsidRPr="00180780" w:rsidSect="00FC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C3626"/>
    <w:multiLevelType w:val="hybridMultilevel"/>
    <w:tmpl w:val="C9DC996E"/>
    <w:lvl w:ilvl="0" w:tplc="B56A256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780"/>
    <w:rsid w:val="00180780"/>
    <w:rsid w:val="00414EE0"/>
    <w:rsid w:val="00946E0A"/>
    <w:rsid w:val="00C1648A"/>
    <w:rsid w:val="00FC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780"/>
    <w:pPr>
      <w:ind w:left="720"/>
      <w:contextualSpacing/>
    </w:pPr>
  </w:style>
  <w:style w:type="paragraph" w:customStyle="1" w:styleId="FR2">
    <w:name w:val="FR2"/>
    <w:rsid w:val="001807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2018-11-16T09:29:00Z</dcterms:created>
  <dcterms:modified xsi:type="dcterms:W3CDTF">2018-11-16T09:30:00Z</dcterms:modified>
</cp:coreProperties>
</file>